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552" w:rsidRPr="00217552" w:rsidRDefault="00217552" w:rsidP="002175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1755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АДМИНИСТРАЦИЯ МАЛОПРИВАЛОВСКОГО СЕЛЬСКОГО ПОСЕЛЕНИЯ ВЕРХНЕХАВСКОГО МУНИЦИПАЛЬНОГО РАЙОНА</w:t>
      </w:r>
    </w:p>
    <w:p w:rsidR="00217552" w:rsidRPr="00217552" w:rsidRDefault="00217552" w:rsidP="002175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1755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ВОРОНЕЖСКОЙ ОБЛАСТИ</w:t>
      </w:r>
    </w:p>
    <w:p w:rsidR="00217552" w:rsidRPr="00217552" w:rsidRDefault="00217552" w:rsidP="002175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1755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ПОСТАНОВЛЕНИЕ</w:t>
      </w:r>
    </w:p>
    <w:p w:rsidR="00217552" w:rsidRPr="00217552" w:rsidRDefault="00217552" w:rsidP="00217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bookmarkStart w:id="0" w:name="_GoBack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от 18.09.2012 г. № 60</w:t>
      </w:r>
      <w:bookmarkEnd w:id="0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с. М-Приваловка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О сельском поселковом звене</w:t>
      </w:r>
      <w:r w:rsidRPr="0021755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</w:r>
      <w:proofErr w:type="spellStart"/>
      <w:r w:rsidRPr="0021755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21755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звена</w:t>
      </w:r>
      <w:r w:rsidRPr="0021755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территориальной подсистемы единой</w:t>
      </w:r>
      <w:r w:rsidRPr="0021755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государственной системы предупреждения</w:t>
      </w:r>
      <w:r w:rsidRPr="0021755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и ликвидации чрезвычайных ситуаций.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постановлением администрации Воронежской области от 10.02.2006 № 90 «О территориальной подсистеме единой государственной системы предупреждения и ликвидации чрезвычайных ситуаций», постановлением администрации </w:t>
      </w:r>
      <w:proofErr w:type="spellStart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района Воронежской области от 28.06.2012 №509 « О муниципальном звене Воронежской территориальной подсистемы единой государственной системы предупреждения и ликвидации чрезвычайных ситуаций на территории </w:t>
      </w:r>
      <w:proofErr w:type="spellStart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района Воронежской области» и в целях обеспечения согласованности действий сил и средств сельского поселкового звена муниципального звена Воронежской территориальной подсистемы единой государственной системы предупреждения и ликвидации чрезвычайных ситуаций (далее СПЗ МЗ Воронежской ТП РСЧС) на территории </w:t>
      </w:r>
      <w:proofErr w:type="spellStart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района Воронежской области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217552" w:rsidRPr="00217552" w:rsidRDefault="00217552" w:rsidP="002175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1755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ПОСТАНОВЛЯЮ:</w:t>
      </w:r>
    </w:p>
    <w:p w:rsidR="00217552" w:rsidRPr="00217552" w:rsidRDefault="00217552" w:rsidP="00217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1. Утвердить Положение о сельском поселковом звене муниципального звена Воронежской территориальной подсистемы единой государственной системы предупреждения и ликвидации чрезвычайных ситуаций на территории </w:t>
      </w:r>
      <w:proofErr w:type="spellStart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района Воронежской области согласно приложению №1.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2. Утвердить состав сил и средств сельского поселкового звена муниципального звена Воронежской территориальной подсистемы единой государственной системы предупреждения и ликвидации чрезвычайных ситуаций на территории </w:t>
      </w:r>
      <w:proofErr w:type="spellStart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района Воронежской области согласно приложению № 2.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4. Контроль за выполнением данного постановления оставляю за собой.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Глава </w:t>
      </w:r>
      <w:proofErr w:type="spellStart"/>
      <w:r w:rsidRPr="0021755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21755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 xml:space="preserve">сельского поселения Л.Г. </w:t>
      </w:r>
      <w:proofErr w:type="spellStart"/>
      <w:r w:rsidRPr="0021755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Гостева</w:t>
      </w:r>
      <w:proofErr w:type="spellEnd"/>
      <w:r w:rsidRPr="0021755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Приложение №1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к постановлению администрации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proofErr w:type="spellStart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от 18.09.2012 № 60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217552" w:rsidRPr="00217552" w:rsidRDefault="00217552" w:rsidP="002175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1755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Положение</w:t>
      </w:r>
    </w:p>
    <w:p w:rsidR="00217552" w:rsidRPr="00217552" w:rsidRDefault="00217552" w:rsidP="002175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1755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о сельском поселковом звене муниципального звена Воронежской территориальной подсистемы единой государственной системы предупреждения и ликвидации чрезвычайных ситуаций на территории </w:t>
      </w:r>
      <w:proofErr w:type="spellStart"/>
      <w:r w:rsidRPr="0021755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21755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сельского поселения </w:t>
      </w:r>
      <w:proofErr w:type="spellStart"/>
      <w:r w:rsidRPr="0021755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Верхнехавского</w:t>
      </w:r>
      <w:proofErr w:type="spellEnd"/>
      <w:r w:rsidRPr="0021755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муниципального района Воронежской области</w:t>
      </w:r>
    </w:p>
    <w:p w:rsidR="00217552" w:rsidRPr="00217552" w:rsidRDefault="00217552" w:rsidP="00217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 Общие положения: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1.1. Положение определяет порядок организации, состав сил и средств, а также порядок деятельности 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lastRenderedPageBreak/>
        <w:t>сил и средств сельского поселкового звена муниципального звена Воронежской территориальной подсистемы единой государственной системы предупреждения и ликвидации чрезвычайных ситуаций (далее СПЗ МЗ Воронежской ТП РСЧС).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1.2. СПЗ МЗ Воронежской ТП РСЧС </w:t>
      </w:r>
      <w:proofErr w:type="spellStart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района Воронежской области создается для предупреждения и ликвидации чрезвычайных ситуаций (далее - ЧС) на подведомственной территории.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СПЗ МЗ Воронежской ТП РСЧС осуществляет свою деятельность в целях выполнения задач, предусмотренных Федеральным законом от 21.12.1994 № 68-ФЗ «О защите населения и территорий от чрезвычайных ситуаций природного и техногенного характера».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2. Координация деятельности СПЗ МЗ ТП </w:t>
      </w:r>
      <w:proofErr w:type="gramStart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РСЧС: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2.1</w:t>
      </w:r>
      <w:proofErr w:type="gramEnd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. Координационным органом муниципального звена является комиссия по предупреждению и ликвидации чрезвычайных ситуаций органа местного самоуправления (далее – КЧС и ОПБ) </w:t>
      </w:r>
      <w:proofErr w:type="spellStart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поселения.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2.2. Создание КЧС и ОПБ, назначение председателя, утверждение персонального состава и положения о КЧС и ОПБ сельского поселения осуществляется главой сельского поселения.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2.3. Основными задачами КЧС и ОПБ </w:t>
      </w:r>
      <w:proofErr w:type="spellStart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в соответствии с ее компетенцией являются: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-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 на территории </w:t>
      </w:r>
      <w:proofErr w:type="spellStart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района;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координация деятельности органов управления и сил СПЗ МЗ Воронежской ТП РСЧС;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- обеспечение согласованности действий сил и средств СПЗ МЗ Воронежской ТП РСЧС, по восстановлению объектов жилищно-коммунального хозяйства и социальной сферы, поврежденных и разрушенных в результате ЧС на территории </w:t>
      </w:r>
      <w:proofErr w:type="spellStart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района Воронежской области;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организация и контроль за осуществлением мероприятий по предупреждению и ликвидации чрезвычайных ситуаций, а также совместно с другими органами территориального и местного управления обеспечение надежной работы опасных производственных объектов в любых условиях;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организация наблюдения и контроля за состоянием окружающей природной среды и опасных производственных объектов, мониторинг и прогнозирование чрезвычайных ситуаций;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организация разработки нормативных правовых актов в области защиты населения и территории от чрезвычайных ситуаций;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создание резервов финансовых и материальных средств;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руководство в установленном порядке работами по ликвидации чрезвычайных ситуаций и пожаров, организация привлечения трудоспособного населения к этим работам;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планирование и организация, размещения эвакуированного населения и возвращение его после ликвидации чрезвычайных ситуаций в места постоянного проживания;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организация сбора и обмена информации в области защиты населения и территории от чрезвычайных ситуаций и пожаров.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 Постоянно действующий орган управления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СПЗ МЗ Воронежской ТП РСЧС: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на уровне сельского поселения - лицо, специально уполномоченное на решение задач в области защиты населения и территорий от чрезвычайных ситуаций при администрации сельского поселения;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-на объектовом уровне – лицо, специально уполномоченное на решение задач в области защиты работников и территории объекта от чрезвычайных ситуаций.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4.Органы повседневного управления СПЗ МЗ Воронежской ТП РСЧС: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4.1. Органами повседневного управления СПЗ МЗ Воронежской ТП РСЧС являются: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- дежурно-диспетчерские службы организаций (объектов), расположенных на территории </w:t>
      </w:r>
      <w:proofErr w:type="spellStart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поселения.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4.2. Указанные органы создаются и осуществляют свою деятельность в соответствии с законодательством Российской Федерации.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4.3. Размещение органа управления (пункта управления) в зависимости от обстановки осуществляется на стационарном или подвижном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5. Силы и средства СПЗ МЗ Воронежской ТП РСЧС: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lastRenderedPageBreak/>
        <w:t xml:space="preserve">5.1. К силам и средствам СПЗ МЗ Воронежской ТП РСЧС относятся специально подготовленные силы и средства организаций и общественных объединений, расположенных на территории </w:t>
      </w:r>
      <w:proofErr w:type="spellStart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поселения, предназначенные и выделяемые (привлекаемые) для предупреждения и ликвидации ЧС.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5.2. Привлечение сил и средств СПЗ МЗ Воронежской ТП РСЧС к ликвидации ЧС осуществляется: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- в соответствии с планами действий по предупреждению и ликвидации ЧС администрации </w:t>
      </w:r>
      <w:proofErr w:type="spellStart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поселения;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соответствии с планами взаимодействия при ликвидации ЧС;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- по решению администрации </w:t>
      </w:r>
      <w:proofErr w:type="spellStart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Малоприваловаского</w:t>
      </w:r>
      <w:proofErr w:type="spellEnd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поселения, организаций и общественных объединений, осуществляющих руководство деятельностью указанных служб и формирований.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5.3. Состав сил и средств СПЗ МЗ Воронежской ТП РСЧС, предназначенных для предупреждения и ликвидации муниципальных и межмуниципальных ЧС, в том числе сил и средств постоянной готовности утверждается постановлением администрации </w:t>
      </w:r>
      <w:proofErr w:type="spellStart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поселения.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5.4. Привлечение сил и средств при угрозе возникновения ЧС осуществляется по решению администрации </w:t>
      </w:r>
      <w:proofErr w:type="spellStart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поселения, исходя из сложившейся обстановки.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5.5. Силы и средства СПЗ МЗ Воронежской ТП РСЧС состоят из сил и средств наблюдения и лабораторного контроля (далее СНЛК), сил и средств ликвидации ЧС.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5.6. В целях своевременного и оперативного реагирования при угрозе и возникновении ЧС часть сил и средств СПЗ МЗ Воронежской ТП РСЧС содержится в постоянной готовности (организации, обеспечивающие вопросы жизнеобеспечения населения).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5.7. Основными задачами сил и средств СНЛК являются непрерывное наблюдение и контроль за складывающейся эпидемиологической, биологической, радиационной и химической обстановкой, прогнозирование возможных ЧС и своевременное информирование руководящего состава администрации </w:t>
      </w:r>
      <w:proofErr w:type="spellStart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района и населения.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5.8. Основными задачами руководителей организаций и общественных объединений, имеющих силы и средства для ликвидации ЧС является поддержание в готовности НАСФ и техники к действиям при угрозе и возникновении ЧС природного и техногенного характера, по проведению АСДНР.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5.9. Руководство силами и средствами СПЗ МЗ Воронежской ТП РСЧС осуществляется администрацией </w:t>
      </w:r>
      <w:proofErr w:type="spellStart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поселения.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6. Подготовка руководящего состава и сил ГО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и СПЗ МЗ Воронежской ТП РСЧС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6.1. Подготовка работников администрации </w:t>
      </w:r>
      <w:proofErr w:type="spellStart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и организаций, специально уполномоченных решать задачи по предупреждению и ликвидации ЧС и включенных в состав органов управления СПЗ МЗ Воронежской ТП РСЧС, организуется в порядке, установленном Правительством Российской Федерации.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6.2. Контроль за созданием, подготовкой, оснащением и применением НАСФ по предназначению осуществляют, органы местного самоуправления </w:t>
      </w:r>
      <w:proofErr w:type="spellStart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поселения.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7. Резервы финансовых и материальных ресурсов для ликвидации ЧС: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7.1. Для ликвидации ЧС создаются и используются резервы финансовых и материальных ресурсов в администрации </w:t>
      </w:r>
      <w:proofErr w:type="spellStart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поселения, а также в организациях и общественных объединениях, расположенных на территории </w:t>
      </w:r>
      <w:proofErr w:type="spellStart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Большеприваловского</w:t>
      </w:r>
      <w:proofErr w:type="spellEnd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поселения.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7.2. Порядок создания, хранения, использования резервов и восполнения использованных средств этих резервов определяется законодательством Российской Федерации, законодательством Воронежской области, нормативными правовыми актами администрации </w:t>
      </w:r>
      <w:proofErr w:type="spellStart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района, администрации </w:t>
      </w:r>
      <w:proofErr w:type="spellStart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поселения, решением руководителей организаций и общественных объединений, расположенных на территории </w:t>
      </w:r>
      <w:proofErr w:type="spellStart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поселения.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7.3. Номенклатура и объем резервов материальных ресурсов для ликвидации ЧС, а также контроль за их созданием, хранением, использованием и восполнением устанавливаются создающим их органом, исходя из местных условий прогнозирования ЧС.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8. Информационное обеспечение деятельности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СПЗ МЗ Воронежской ТП РСЧС: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8.1. Информационное обеспечение СПЗ МЗ Воронежской ТП РСЧС осуществляется с использованием систем связи и оповещения, представляющих собой организационно-техническое объединение сил, средств связи и оповещения,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 и сил СПЗ МЗ Воронежской ТП РСЧС, населения.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lastRenderedPageBreak/>
        <w:t>8.2. Для приема сообщений о ЧС, в том числе вызванных пожарами, в телефонных сетях населенных пунктов устанавливается единый номер - 01.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8.3. Сбор и обмен информацией в области защиты населения и территорий от ЧС природного и техногенного характера на территории сельского поселения организуют специально назначенные лица по делам ГОЧС.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9.Проведение мероприятий по предупреждению и ликвидации ЧС: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9.1. Проведение мероприятий по предупреждению и ликвидации ЧС в СПЗ МЗ Воронежской ТП РСЧС осуществляется на основе планов действий по предупреждению и ликвидации ЧС природного и техногенного характера администрации сельского поселения, организаций и общественных объединений, расположенных на территории </w:t>
      </w:r>
      <w:proofErr w:type="spellStart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поселения.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9.2. Объем и содержание указанных мероприятий определяется исходя из принципов необходимой достаточности и максимально возможного использования имеющихся сил и средств.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9.3. Организационно-методическое руководство планированием действий в рамках СПЗ МЗ Воронежской ТП РСЧС осуществляет отдел по делам ГОЧС администрации </w:t>
      </w:r>
      <w:proofErr w:type="spellStart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района.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10. Функционирование органов управления и сил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СПЗ МЗ Воронежской ТП РСЧС: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10.1. Органы управления и силы СПЗ МЗ Воронежской ТП РСЧС функционируют в режиме: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а) повседневной деятельности - при отсутствии угрозы возникновения чрезвычайной ситуации;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б) повышенной готовности - при угрозе возникновения чрезвычайной ситуации;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в) чрезвычайной ситуации - при возникновении и ликвидации чрезвычайной ситуации.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10.2. Решениями о введении для соответствующих органов управления и сил режима повышенной готовности или режима ЧС определяются: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обстоятельства, послужившие основанием для введения режима повышенной готовности или режима ЧС;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границы территории, на которой может возникнуть ЧС, или границы зоны ЧС;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силы и средства, привлекаемые к проведению мероприятий по предупреждению и ликвидации ЧС;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перечень мер по обеспечению защиты населения от ЧС или организации работ по ее ликвидации;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должностные лица, ответственные за осуществление мероприятий по предупреждению ЧС, или руководитель работ по ликвидации ЧС.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10.2. При введении режима повышенной готовности или чрезвычайной ситуации в зависимости от последствий чрезвычайной ситуации, привлекаемых к предупреждению и ликвидации чрезвычайной ситуации сил и средств СПЗ МЗ Воронежской ТП РСЧС, классификации чрезвычайных ситуаций и характера развития чрезвычайной ситуации, а также других факторов, влияющих на безопасность жизнедеятельности населения и требующих принятия дополнительных мер по защите населения и территории от чрезвычайной ситуации, устанавливается один из следующих уровней реагирования: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а) объектовый уровень реагирования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решением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организации;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б) местный уровень реагирования: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решением главы поселения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поселения;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10.3. Основными мероприятиями, проводимыми органами управления и силами СПЗ МЗ Воронежской ТП РСЧС, являются: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а) в режиме повседневной деятельности: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изучение состояния окружающей среды и прогнозирование ЧС;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сбор, обработка и обмен в установленном порядке информацией в области защиты населения и территорий от ЧС;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планирование действий органов управления и сил СПЗ МЗ Воронежской ТП РСЧС, организация подготовки и обеспечения их деятельности;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подготовка населения к действиям в ЧС;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пропаганда знаний в области защиты населения и территорий от ЧС;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руководство созданием, размещением, хранением и восполнением резервов материальных ресурсов для ликвидации ЧС;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осуществление в пределах своих полномочий необходимых видов страхования;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lastRenderedPageBreak/>
        <w:t>- проведение мероприятий по жизнеобеспечению населения в ЧС;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ведение статистической отчетности о ЧС, участие в расследовании причин аварий и катастроф, а также выработке мер по устранению причин подобных аварий и катастроф;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б) в режиме повышенной готовности: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усиление контроля за состоянием окружающей среды, прогнозирование возникновения ЧС и их последствий;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введение при необходимости круглосуточного дежурства руководителей и должностных лиц органов управления и сил СПЗ МЗ Воронежской ТП РСЧС на стационарных пунктах управления;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непрерывный сбор, обработка и передача органам управления и силам СПЗ МЗ Воронежской ТП РСЧС данных о прогнозируемых ЧС, информирование населения о приемах и способах защиты от них;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принятие оперативных мер по предупреждению возникновения и развития ЧС, снижению размеров ущерба и потерь в случае их возникновения, а также повышению устойчивости и безопасности функционирования организаций в ЧС;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уточнение планов действий (взаимодействия) по предупреждению и ликвидации ЧС и иных документов;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приведение при необходимости сил и средств СПЗ МЗ Воронежской ТП РСЧС в готовность к реагированию на ЧС, формирование оперативных групп и организация выдвижения их в предполагаемые районы действий;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восполнение при необходимости резервов материальных ресурсов, созданных для ликвидации ЧС;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проведение при необходимости эвакуационных мероприятий;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в) в режиме ЧС: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непрерывный контроль за состоянием окружающей среды, прогнозирование развития возникших ЧС и их последствий;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- оповещение главы администрации </w:t>
      </w:r>
      <w:proofErr w:type="spellStart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поселения, членов КЧС и ОПБ </w:t>
      </w:r>
      <w:proofErr w:type="spellStart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поселения, руководителей организаций и общественных объединений, а также населения о возникших ЧС;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проведение мероприятий по защите населения и территорий от ЧС;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организация работ по ликвидации ЧС и всестороннему обеспечению действий сил и средств СПЗ МЗ Воронежской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ЧС;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непрерывный сбор, анализ и обмен информацией об обстановке в зоне ЧС и в ходе проведения работ по ее ликвидации;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- организация и поддержание непрерывного взаимодействия администрации </w:t>
      </w:r>
      <w:proofErr w:type="spellStart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с администрацией </w:t>
      </w:r>
      <w:proofErr w:type="spellStart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района, с администрациями соседних сельских поселений муниципального района, организаций и общественных объединений по вопросам ликвидации ЧС и их последствий;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проведение мероприятий по жизнеобеспечению населения в ЧС.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10.4. При устранении обстоятельств, послуживших основанием для введения на территории </w:t>
      </w:r>
      <w:proofErr w:type="spellStart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режима повышенной готовности или режима ЧC, глава администрации </w:t>
      </w:r>
      <w:proofErr w:type="spellStart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отменяет установленные режимы функционирования органов управления и сил.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11. Ликвидация ЧС: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11.1. Ликвидация чрезвычайных ситуаций осуществляется: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а) локальной ЧС - силами и средствами организаций;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б) территориальной ЧС - силами и средствами СПЗ МЗ Воронежской ТП РСЧС .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11.2. Руководство силами и средствами, привлеченными к ликвидации ЧС, и организацию их взаимодействия осуществляет руководитель работ по ликвидации ЧС.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11.3. Руководители НАСФ, прибывшие в зоны ЧС первыми, принимают полномочия руководителей работ по ликвидации ЧС и исполняют их до прибытия руководителей работ по ликвидации ЧС.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11.4. Руководители работ по ликвидации ЧС по согласованию с главой </w:t>
      </w:r>
      <w:proofErr w:type="spellStart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поселения, руководителями организаций, на территориях которых возникла ЧС, устанавливают границы зоны ЧС, порядок и особенности действий по ее локализации, а также принимают решения по проведению АСДНР.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11.5. Решения руководителей работ по ликвидации ЧС являются обязательными для всех граждан и организаций, находящихся в зоне ЧС, если иное не предусмотрено законодательством Российской Федерации, постановлениями (распоряжениями) Правительства Воронежской области.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11.6. Руководители работ по ликвидации ЧС по согласованию с главой администрации </w:t>
      </w:r>
      <w:proofErr w:type="spellStart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поселения, руководителями организаций и общественных объединений, 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lastRenderedPageBreak/>
        <w:t>на территориях которых возникла ЧС, вправе принимать решения по следующим вопросам: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ограничение доступа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проведение эвакуационных мероприятий;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приостановка деятельности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- определение порядка </w:t>
      </w:r>
      <w:proofErr w:type="spellStart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разбронирования</w:t>
      </w:r>
      <w:proofErr w:type="spellEnd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резервов материальных ресурсов, находящихся в зоне чрезвычайной ситуации, за исключением государственного материального резерва;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определение порядка использования транспортных средств, средств связи и оповещения, а также иного имущества органов государственной власти, органов местного самоуправления и организаций;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привлечение к проведению работ по ликвидации ЧС нештатных и общественных АСФ, а также спасателей, не входящих в состав указанных формирований, при наличии у них документов, подтверждающих их аттестацию на проведение АСДНР;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привлечение на добровольной основе населения к проведению неотложных работ, а также отдельных граждан, не являющихся спасателями, к проведению АСДНР;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осуществление мер, обусловленных развитием чрезвычайной ситуации, не ограничивающих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11.7. Руководители работ по ликвидации ЧС незамедлительно информируют о принятых ими решениях главу администрации </w:t>
      </w:r>
      <w:proofErr w:type="spellStart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поселения.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12. Финансирование деятельности СПЗ МЗ Воронежской ТП РСЧС: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Финансовое обеспечение функционирования СПЗ МЗ Воронежской ТП РСЧС и мероприятий по предупреждению и ликвидации ЧС является расходным обязательством администрации сельского поселения.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Организации всех форм собственности участвуют в ликвидации чрезвычайных ситуаций за счет собственных средств.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Порядок выделения средств на финансирование мероприятий по ликвидации чрезвычайных ситуаций из резервного фонда муниципального района и области по предупреждению и ликвидации чрезвычайных ситуаций устанавливается нормативно - правовыми актами администрации муниципального района и правительства области.</w:t>
      </w:r>
    </w:p>
    <w:p w:rsidR="00217552" w:rsidRPr="00217552" w:rsidRDefault="00217552" w:rsidP="0021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217552" w:rsidRPr="00217552" w:rsidRDefault="00217552" w:rsidP="0021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217552" w:rsidRPr="00217552" w:rsidRDefault="00217552" w:rsidP="002175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Приложение №2 </w:t>
      </w:r>
    </w:p>
    <w:p w:rsidR="00217552" w:rsidRPr="00217552" w:rsidRDefault="00217552" w:rsidP="002175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к постановлению администрации </w:t>
      </w:r>
      <w:proofErr w:type="spellStart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217552" w:rsidRPr="00217552" w:rsidRDefault="00217552" w:rsidP="002175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сельского поселения </w:t>
      </w:r>
      <w:proofErr w:type="spellStart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</w:t>
      </w:r>
      <w:proofErr w:type="spellEnd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217552" w:rsidRPr="00217552" w:rsidRDefault="00217552" w:rsidP="002175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муниципального района Воронежской области</w:t>
      </w:r>
    </w:p>
    <w:p w:rsidR="00217552" w:rsidRPr="00217552" w:rsidRDefault="00217552" w:rsidP="002175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 18.09.2012 г. № 60</w:t>
      </w:r>
    </w:p>
    <w:p w:rsidR="00217552" w:rsidRPr="00217552" w:rsidRDefault="00217552" w:rsidP="002175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1755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Состав</w:t>
      </w:r>
    </w:p>
    <w:p w:rsidR="00217552" w:rsidRPr="00217552" w:rsidRDefault="00217552" w:rsidP="002175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1755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сил и средств сельского поселкового звена муниципального звена Воронежской территориальной подсистемы единой государственной системы предупреждения и ликвидации чрезвычайных ситуаций на территории </w:t>
      </w:r>
      <w:proofErr w:type="spellStart"/>
      <w:r w:rsidRPr="0021755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21755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сельского поселения </w:t>
      </w:r>
      <w:proofErr w:type="spellStart"/>
      <w:r w:rsidRPr="0021755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Верхнехавского</w:t>
      </w:r>
      <w:proofErr w:type="spellEnd"/>
      <w:r w:rsidRPr="0021755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муниципального района Воронежской области</w:t>
      </w:r>
    </w:p>
    <w:tbl>
      <w:tblPr>
        <w:tblW w:w="159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4"/>
        <w:gridCol w:w="1221"/>
        <w:gridCol w:w="1248"/>
        <w:gridCol w:w="1592"/>
        <w:gridCol w:w="1593"/>
        <w:gridCol w:w="1624"/>
        <w:gridCol w:w="1636"/>
        <w:gridCol w:w="1129"/>
        <w:gridCol w:w="1579"/>
        <w:gridCol w:w="1541"/>
        <w:gridCol w:w="1571"/>
        <w:gridCol w:w="1319"/>
        <w:gridCol w:w="977"/>
        <w:gridCol w:w="1393"/>
        <w:gridCol w:w="1395"/>
        <w:gridCol w:w="1584"/>
        <w:gridCol w:w="1319"/>
        <w:gridCol w:w="877"/>
        <w:gridCol w:w="1473"/>
        <w:gridCol w:w="1434"/>
        <w:gridCol w:w="1584"/>
        <w:gridCol w:w="1179"/>
        <w:gridCol w:w="1188"/>
      </w:tblGrid>
      <w:tr w:rsidR="00217552" w:rsidRPr="00217552" w:rsidTr="00217552">
        <w:trPr>
          <w:jc w:val="center"/>
        </w:trPr>
        <w:tc>
          <w:tcPr>
            <w:tcW w:w="21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552" w:rsidRPr="00217552" w:rsidRDefault="00217552" w:rsidP="00217552">
            <w:pPr>
              <w:spacing w:after="100" w:afterAutospacing="1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Наименование учреждений и организаций</w:t>
            </w:r>
          </w:p>
        </w:tc>
        <w:tc>
          <w:tcPr>
            <w:tcW w:w="1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552" w:rsidRPr="00217552" w:rsidRDefault="00217552" w:rsidP="00217552">
            <w:pPr>
              <w:spacing w:after="100" w:afterAutospacing="1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Должность,</w:t>
            </w:r>
          </w:p>
          <w:p w:rsidR="00217552" w:rsidRPr="00217552" w:rsidRDefault="00217552" w:rsidP="00217552">
            <w:pPr>
              <w:spacing w:after="100" w:afterAutospacing="1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Ф.И.О. руководителя.</w:t>
            </w:r>
          </w:p>
          <w:p w:rsidR="00217552" w:rsidRPr="00217552" w:rsidRDefault="00217552" w:rsidP="00217552">
            <w:pPr>
              <w:spacing w:after="100" w:afterAutospacing="1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 xml:space="preserve">Номера телефонов </w:t>
            </w: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lastRenderedPageBreak/>
              <w:t>руководителя и дежурного (диспетчера)</w:t>
            </w:r>
          </w:p>
        </w:tc>
        <w:tc>
          <w:tcPr>
            <w:tcW w:w="57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52" w:rsidRPr="00217552" w:rsidRDefault="00217552" w:rsidP="00217552">
            <w:pPr>
              <w:spacing w:after="100" w:afterAutospacing="1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lastRenderedPageBreak/>
              <w:t>Первый эшелон</w:t>
            </w:r>
          </w:p>
          <w:p w:rsidR="00217552" w:rsidRPr="00217552" w:rsidRDefault="00217552" w:rsidP="00217552">
            <w:pPr>
              <w:spacing w:after="100" w:afterAutospacing="1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(постоянной готовности)</w:t>
            </w:r>
          </w:p>
        </w:tc>
        <w:tc>
          <w:tcPr>
            <w:tcW w:w="2737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552" w:rsidRPr="00217552" w:rsidRDefault="00217552" w:rsidP="00217552">
            <w:pPr>
              <w:spacing w:after="100" w:afterAutospacing="1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Второй эшелон,</w:t>
            </w:r>
          </w:p>
          <w:p w:rsidR="00217552" w:rsidRPr="00217552" w:rsidRDefault="00217552" w:rsidP="00217552">
            <w:pPr>
              <w:spacing w:after="100" w:afterAutospacing="1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до 6 часов</w:t>
            </w:r>
          </w:p>
        </w:tc>
        <w:tc>
          <w:tcPr>
            <w:tcW w:w="2736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552" w:rsidRPr="00217552" w:rsidRDefault="00217552" w:rsidP="00217552">
            <w:pPr>
              <w:spacing w:after="100" w:afterAutospacing="1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Резерв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552" w:rsidRPr="00217552" w:rsidRDefault="00217552" w:rsidP="00217552">
            <w:pPr>
              <w:spacing w:after="100" w:afterAutospacing="1" w:line="240" w:lineRule="auto"/>
              <w:ind w:right="113"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Место дислокации выделяемых</w:t>
            </w:r>
          </w:p>
          <w:p w:rsidR="00217552" w:rsidRPr="00217552" w:rsidRDefault="00217552" w:rsidP="00217552">
            <w:pPr>
              <w:spacing w:after="100" w:afterAutospacing="1" w:line="240" w:lineRule="auto"/>
              <w:ind w:right="113"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сил и средств</w:t>
            </w:r>
          </w:p>
        </w:tc>
      </w:tr>
      <w:tr w:rsidR="00217552" w:rsidRPr="00217552" w:rsidTr="00217552">
        <w:trPr>
          <w:trHeight w:val="91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17552" w:rsidRPr="00217552" w:rsidRDefault="00217552" w:rsidP="00217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17552" w:rsidRPr="00217552" w:rsidRDefault="00217552" w:rsidP="00217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552" w:rsidRPr="00217552" w:rsidRDefault="00217552" w:rsidP="00217552">
            <w:pPr>
              <w:spacing w:after="100" w:afterAutospacing="1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до 30 минут</w:t>
            </w:r>
          </w:p>
        </w:tc>
        <w:tc>
          <w:tcPr>
            <w:tcW w:w="289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552" w:rsidRPr="00217552" w:rsidRDefault="00217552" w:rsidP="00217552">
            <w:pPr>
              <w:spacing w:after="100" w:afterAutospacing="1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до 2 часов</w:t>
            </w:r>
          </w:p>
        </w:tc>
        <w:tc>
          <w:tcPr>
            <w:tcW w:w="0" w:type="auto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17552" w:rsidRPr="00217552" w:rsidRDefault="00217552" w:rsidP="00217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17552" w:rsidRPr="00217552" w:rsidRDefault="00217552" w:rsidP="00217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7552" w:rsidRPr="00217552" w:rsidRDefault="00217552" w:rsidP="00217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552" w:rsidRPr="00217552" w:rsidTr="00217552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17552" w:rsidRPr="00217552" w:rsidRDefault="00217552" w:rsidP="00217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17552" w:rsidRPr="00217552" w:rsidRDefault="00217552" w:rsidP="00217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552" w:rsidRPr="00217552" w:rsidRDefault="00217552" w:rsidP="00217552">
            <w:pPr>
              <w:spacing w:after="0" w:line="240" w:lineRule="auto"/>
              <w:ind w:left="56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 xml:space="preserve">        Личный </w:t>
            </w:r>
            <w:proofErr w:type="gramStart"/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состав,  чел.</w:t>
            </w:r>
            <w:proofErr w:type="gramEnd"/>
          </w:p>
        </w:tc>
        <w:tc>
          <w:tcPr>
            <w:tcW w:w="188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552" w:rsidRPr="00217552" w:rsidRDefault="00217552" w:rsidP="00217552">
            <w:pPr>
              <w:spacing w:after="100" w:afterAutospacing="1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Техника</w:t>
            </w:r>
          </w:p>
          <w:p w:rsidR="00217552" w:rsidRPr="00217552" w:rsidRDefault="00217552" w:rsidP="00217552">
            <w:pPr>
              <w:spacing w:after="100" w:afterAutospacing="1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(наименование и</w:t>
            </w: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br/>
              <w:t>кол-во), ед.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552" w:rsidRPr="00217552" w:rsidRDefault="00217552" w:rsidP="00217552">
            <w:pPr>
              <w:spacing w:after="0" w:line="240" w:lineRule="auto"/>
              <w:ind w:left="113" w:right="113"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 xml:space="preserve">        </w:t>
            </w:r>
            <w:proofErr w:type="spellStart"/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Плавсредства</w:t>
            </w:r>
            <w:proofErr w:type="spellEnd"/>
          </w:p>
        </w:tc>
        <w:tc>
          <w:tcPr>
            <w:tcW w:w="5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552" w:rsidRPr="00217552" w:rsidRDefault="00217552" w:rsidP="00217552">
            <w:pPr>
              <w:spacing w:before="60" w:after="0" w:line="240" w:lineRule="auto"/>
              <w:ind w:left="113" w:right="113"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 xml:space="preserve">     Личный </w:t>
            </w: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lastRenderedPageBreak/>
              <w:t>состав, чел.</w:t>
            </w:r>
          </w:p>
        </w:tc>
        <w:tc>
          <w:tcPr>
            <w:tcW w:w="172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52" w:rsidRPr="00217552" w:rsidRDefault="00217552" w:rsidP="00217552">
            <w:pPr>
              <w:spacing w:after="100" w:afterAutospacing="1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lastRenderedPageBreak/>
              <w:t>Техника</w:t>
            </w:r>
          </w:p>
          <w:p w:rsidR="00217552" w:rsidRPr="00217552" w:rsidRDefault="00217552" w:rsidP="00217552">
            <w:pPr>
              <w:spacing w:after="100" w:afterAutospacing="1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(наименование и</w:t>
            </w: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br/>
              <w:t>кол-во), ед.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552" w:rsidRPr="00217552" w:rsidRDefault="00217552" w:rsidP="00217552">
            <w:pPr>
              <w:spacing w:after="0" w:line="240" w:lineRule="auto"/>
              <w:ind w:left="113" w:right="113"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Плавсредства</w:t>
            </w:r>
            <w:proofErr w:type="spellEnd"/>
          </w:p>
        </w:tc>
        <w:tc>
          <w:tcPr>
            <w:tcW w:w="5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552" w:rsidRPr="00217552" w:rsidRDefault="00217552" w:rsidP="00217552">
            <w:pPr>
              <w:spacing w:after="0" w:line="240" w:lineRule="auto"/>
              <w:ind w:left="170" w:right="113"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Личный соста</w:t>
            </w: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lastRenderedPageBreak/>
              <w:t>в, чел.</w:t>
            </w:r>
          </w:p>
        </w:tc>
        <w:tc>
          <w:tcPr>
            <w:tcW w:w="170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52" w:rsidRPr="00217552" w:rsidRDefault="00217552" w:rsidP="00217552">
            <w:pPr>
              <w:spacing w:after="100" w:afterAutospacing="1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lastRenderedPageBreak/>
              <w:t>Техника</w:t>
            </w:r>
          </w:p>
          <w:p w:rsidR="00217552" w:rsidRPr="00217552" w:rsidRDefault="00217552" w:rsidP="00217552">
            <w:pPr>
              <w:spacing w:after="100" w:afterAutospacing="1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(наименование и</w:t>
            </w: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br/>
              <w:t>кол-во), ед.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552" w:rsidRPr="00217552" w:rsidRDefault="00217552" w:rsidP="00217552">
            <w:pPr>
              <w:spacing w:after="0" w:line="240" w:lineRule="auto"/>
              <w:ind w:left="113" w:right="113"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Плавсредства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552" w:rsidRPr="00217552" w:rsidRDefault="00217552" w:rsidP="00217552">
            <w:pPr>
              <w:spacing w:after="100" w:afterAutospacing="1" w:line="240" w:lineRule="auto"/>
              <w:ind w:right="113"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 Личный состав, чел.</w:t>
            </w:r>
          </w:p>
        </w:tc>
        <w:tc>
          <w:tcPr>
            <w:tcW w:w="174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52" w:rsidRPr="00217552" w:rsidRDefault="00217552" w:rsidP="00217552">
            <w:pPr>
              <w:spacing w:after="100" w:afterAutospacing="1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Техника</w:t>
            </w:r>
          </w:p>
          <w:p w:rsidR="00217552" w:rsidRPr="00217552" w:rsidRDefault="00217552" w:rsidP="00217552">
            <w:pPr>
              <w:spacing w:after="100" w:afterAutospacing="1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(наименование и</w:t>
            </w: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br/>
              <w:t>кол-во), ед.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552" w:rsidRPr="00217552" w:rsidRDefault="00217552" w:rsidP="00217552">
            <w:pPr>
              <w:spacing w:after="0" w:line="240" w:lineRule="auto"/>
              <w:ind w:left="-57" w:right="113"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Плавсредства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7552" w:rsidRPr="00217552" w:rsidRDefault="00217552" w:rsidP="00217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552" w:rsidRPr="00217552" w:rsidTr="00217552">
        <w:trPr>
          <w:trHeight w:val="1709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17552" w:rsidRPr="00217552" w:rsidRDefault="00217552" w:rsidP="00217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17552" w:rsidRPr="00217552" w:rsidRDefault="00217552" w:rsidP="00217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17552" w:rsidRPr="00217552" w:rsidRDefault="00217552" w:rsidP="00217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552" w:rsidRPr="00217552" w:rsidRDefault="00217552" w:rsidP="00217552">
            <w:pPr>
              <w:spacing w:after="0" w:line="240" w:lineRule="auto"/>
              <w:ind w:left="113" w:right="113"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        Специальная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552" w:rsidRPr="00217552" w:rsidRDefault="00217552" w:rsidP="00217552">
            <w:pPr>
              <w:spacing w:after="0" w:line="240" w:lineRule="auto"/>
              <w:ind w:left="113" w:right="113"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         Инженерная</w:t>
            </w:r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552" w:rsidRPr="00217552" w:rsidRDefault="00217552" w:rsidP="00217552">
            <w:pPr>
              <w:spacing w:after="0" w:line="240" w:lineRule="auto"/>
              <w:ind w:left="113" w:right="113"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    Автомобильная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17552" w:rsidRPr="00217552" w:rsidRDefault="00217552" w:rsidP="00217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17552" w:rsidRPr="00217552" w:rsidRDefault="00217552" w:rsidP="00217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552" w:rsidRPr="00217552" w:rsidRDefault="00217552" w:rsidP="00217552">
            <w:pPr>
              <w:spacing w:after="100" w:afterAutospacing="1" w:line="240" w:lineRule="auto"/>
              <w:ind w:right="113"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          Специальная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552" w:rsidRPr="00217552" w:rsidRDefault="00217552" w:rsidP="00217552">
            <w:pPr>
              <w:spacing w:after="100" w:afterAutospacing="1" w:line="240" w:lineRule="auto"/>
              <w:ind w:right="113"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          Инженерная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552" w:rsidRPr="00217552" w:rsidRDefault="00217552" w:rsidP="00217552">
            <w:pPr>
              <w:spacing w:after="100" w:afterAutospacing="1" w:line="240" w:lineRule="auto"/>
              <w:ind w:right="113"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     Автомобильная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17552" w:rsidRPr="00217552" w:rsidRDefault="00217552" w:rsidP="00217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17552" w:rsidRPr="00217552" w:rsidRDefault="00217552" w:rsidP="00217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552" w:rsidRPr="00217552" w:rsidRDefault="00217552" w:rsidP="00217552">
            <w:pPr>
              <w:spacing w:after="0" w:line="240" w:lineRule="auto"/>
              <w:ind w:left="113" w:right="113"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   Специальная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552" w:rsidRPr="00217552" w:rsidRDefault="00217552" w:rsidP="00217552">
            <w:pPr>
              <w:spacing w:after="0" w:line="240" w:lineRule="auto"/>
              <w:ind w:left="113" w:right="113"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    Инженерная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552" w:rsidRPr="00217552" w:rsidRDefault="00217552" w:rsidP="00217552">
            <w:pPr>
              <w:spacing w:after="0" w:line="240" w:lineRule="auto"/>
              <w:ind w:left="113" w:right="113"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   Автомобильная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17552" w:rsidRPr="00217552" w:rsidRDefault="00217552" w:rsidP="00217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17552" w:rsidRPr="00217552" w:rsidRDefault="00217552" w:rsidP="00217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552" w:rsidRPr="00217552" w:rsidRDefault="00217552" w:rsidP="00217552">
            <w:pPr>
              <w:spacing w:after="0" w:line="240" w:lineRule="auto"/>
              <w:ind w:left="113" w:right="113"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     Специальная</w:t>
            </w:r>
          </w:p>
        </w:tc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552" w:rsidRPr="00217552" w:rsidRDefault="00217552" w:rsidP="00217552">
            <w:pPr>
              <w:spacing w:after="0" w:line="240" w:lineRule="auto"/>
              <w:ind w:left="113" w:right="113"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     Инженерная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552" w:rsidRPr="00217552" w:rsidRDefault="00217552" w:rsidP="00217552">
            <w:pPr>
              <w:spacing w:after="0" w:line="240" w:lineRule="auto"/>
              <w:ind w:left="113" w:right="113"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   Автомобильная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17552" w:rsidRPr="00217552" w:rsidRDefault="00217552" w:rsidP="00217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7552" w:rsidRPr="00217552" w:rsidRDefault="00217552" w:rsidP="00217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552" w:rsidRPr="00217552" w:rsidTr="00217552">
        <w:trPr>
          <w:jc w:val="center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552" w:rsidRPr="00217552" w:rsidRDefault="00217552" w:rsidP="00217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552" w:rsidRPr="00217552" w:rsidRDefault="00217552" w:rsidP="00217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552" w:rsidRPr="00217552" w:rsidRDefault="00217552" w:rsidP="00217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552" w:rsidRPr="00217552" w:rsidRDefault="00217552" w:rsidP="00217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552" w:rsidRPr="00217552" w:rsidRDefault="00217552" w:rsidP="00217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552" w:rsidRPr="00217552" w:rsidRDefault="00217552" w:rsidP="00217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552" w:rsidRPr="00217552" w:rsidRDefault="00217552" w:rsidP="00217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552" w:rsidRPr="00217552" w:rsidRDefault="00217552" w:rsidP="00217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552" w:rsidRPr="00217552" w:rsidRDefault="00217552" w:rsidP="00217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552" w:rsidRPr="00217552" w:rsidRDefault="00217552" w:rsidP="00217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552" w:rsidRPr="00217552" w:rsidRDefault="00217552" w:rsidP="00217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552" w:rsidRPr="00217552" w:rsidRDefault="00217552" w:rsidP="00217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552" w:rsidRPr="00217552" w:rsidRDefault="00217552" w:rsidP="00217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552" w:rsidRPr="00217552" w:rsidRDefault="00217552" w:rsidP="00217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552" w:rsidRPr="00217552" w:rsidRDefault="00217552" w:rsidP="00217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552" w:rsidRPr="00217552" w:rsidRDefault="00217552" w:rsidP="00217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552" w:rsidRPr="00217552" w:rsidRDefault="00217552" w:rsidP="00217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552" w:rsidRPr="00217552" w:rsidRDefault="00217552" w:rsidP="00217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552" w:rsidRPr="00217552" w:rsidRDefault="00217552" w:rsidP="00217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552" w:rsidRPr="00217552" w:rsidRDefault="00217552" w:rsidP="00217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552" w:rsidRPr="00217552" w:rsidRDefault="00217552" w:rsidP="00217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552" w:rsidRPr="00217552" w:rsidRDefault="00217552" w:rsidP="00217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552" w:rsidRPr="00217552" w:rsidRDefault="00217552" w:rsidP="00217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7552" w:rsidRPr="00217552" w:rsidRDefault="00217552" w:rsidP="00217552">
      <w:pPr>
        <w:shd w:val="clear" w:color="auto" w:fill="FFFFFF"/>
        <w:spacing w:after="100" w:afterAutospacing="1" w:line="240" w:lineRule="auto"/>
        <w:ind w:right="9354" w:hanging="57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tbl>
      <w:tblPr>
        <w:tblW w:w="159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9"/>
        <w:gridCol w:w="1659"/>
        <w:gridCol w:w="1004"/>
        <w:gridCol w:w="1185"/>
        <w:gridCol w:w="973"/>
        <w:gridCol w:w="799"/>
        <w:gridCol w:w="973"/>
        <w:gridCol w:w="508"/>
        <w:gridCol w:w="973"/>
        <w:gridCol w:w="981"/>
        <w:gridCol w:w="981"/>
        <w:gridCol w:w="981"/>
        <w:gridCol w:w="981"/>
        <w:gridCol w:w="981"/>
        <w:gridCol w:w="981"/>
        <w:gridCol w:w="981"/>
        <w:gridCol w:w="981"/>
        <w:gridCol w:w="981"/>
        <w:gridCol w:w="981"/>
        <w:gridCol w:w="981"/>
        <w:gridCol w:w="981"/>
        <w:gridCol w:w="981"/>
        <w:gridCol w:w="2174"/>
      </w:tblGrid>
      <w:tr w:rsidR="00217552" w:rsidRPr="00217552" w:rsidTr="00217552">
        <w:trPr>
          <w:trHeight w:val="208"/>
          <w:tblHeader/>
          <w:jc w:val="center"/>
        </w:trPr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52" w:rsidRPr="00217552" w:rsidRDefault="00217552" w:rsidP="00217552">
            <w:pPr>
              <w:spacing w:after="100" w:afterAutospacing="1" w:line="240" w:lineRule="auto"/>
              <w:ind w:left="397" w:hanging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ru-RU"/>
              </w:rPr>
              <w:t>                               </w:t>
            </w: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1.</w:t>
            </w:r>
            <w:r w:rsidRPr="00217552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ru-RU"/>
              </w:rPr>
              <w:t>        </w:t>
            </w: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52" w:rsidRPr="00217552" w:rsidRDefault="00217552" w:rsidP="00217552">
            <w:pPr>
              <w:spacing w:after="100" w:afterAutospacing="1" w:line="240" w:lineRule="auto"/>
              <w:ind w:left="397" w:hanging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ru-RU"/>
              </w:rPr>
              <w:t>                        </w:t>
            </w: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2.</w:t>
            </w:r>
            <w:r w:rsidRPr="00217552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ru-RU"/>
              </w:rPr>
              <w:t>        </w:t>
            </w: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52" w:rsidRPr="00217552" w:rsidRDefault="00217552" w:rsidP="00217552">
            <w:pPr>
              <w:spacing w:after="100" w:afterAutospacing="1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ru-RU"/>
              </w:rPr>
              <w:t>  </w:t>
            </w: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3.</w:t>
            </w:r>
            <w:r w:rsidRPr="00217552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ru-RU"/>
              </w:rPr>
              <w:t>                 </w:t>
            </w: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52" w:rsidRPr="00217552" w:rsidRDefault="00217552" w:rsidP="00217552">
            <w:pPr>
              <w:spacing w:after="100" w:afterAutospacing="1" w:line="240" w:lineRule="auto"/>
              <w:ind w:left="170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ru-RU"/>
              </w:rPr>
              <w:t>              </w:t>
            </w: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4.</w:t>
            </w:r>
            <w:r w:rsidRPr="00217552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ru-RU"/>
              </w:rPr>
              <w:t>    </w:t>
            </w: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52" w:rsidRPr="00217552" w:rsidRDefault="00217552" w:rsidP="00217552">
            <w:pPr>
              <w:spacing w:after="100" w:afterAutospacing="1" w:line="240" w:lineRule="auto"/>
              <w:ind w:left="170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ru-RU"/>
              </w:rPr>
              <w:t>   </w:t>
            </w: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5.</w:t>
            </w:r>
            <w:r w:rsidRPr="00217552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ru-RU"/>
              </w:rPr>
              <w:t>               </w:t>
            </w: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52" w:rsidRPr="00217552" w:rsidRDefault="00217552" w:rsidP="00217552">
            <w:pPr>
              <w:spacing w:after="100" w:afterAutospacing="1" w:line="240" w:lineRule="auto"/>
              <w:ind w:left="170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ru-RU"/>
              </w:rPr>
              <w:t>       </w:t>
            </w: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6.</w:t>
            </w:r>
            <w:r w:rsidRPr="00217552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ru-RU"/>
              </w:rPr>
              <w:t>    </w:t>
            </w: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52" w:rsidRPr="00217552" w:rsidRDefault="00217552" w:rsidP="00217552">
            <w:pPr>
              <w:spacing w:after="100" w:afterAutospacing="1" w:line="240" w:lineRule="auto"/>
              <w:ind w:left="170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ru-RU"/>
              </w:rPr>
              <w:t>   </w:t>
            </w: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7.</w:t>
            </w:r>
            <w:r w:rsidRPr="00217552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ru-RU"/>
              </w:rPr>
              <w:t>               </w:t>
            </w: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52" w:rsidRPr="00217552" w:rsidRDefault="00217552" w:rsidP="00217552">
            <w:pPr>
              <w:spacing w:after="100" w:afterAutospacing="1" w:line="240" w:lineRule="auto"/>
              <w:ind w:left="170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ru-RU"/>
              </w:rPr>
              <w:t>   </w:t>
            </w: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8. 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52" w:rsidRPr="00217552" w:rsidRDefault="00217552" w:rsidP="00217552">
            <w:pPr>
              <w:spacing w:after="100" w:afterAutospacing="1" w:line="240" w:lineRule="auto"/>
              <w:ind w:left="170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ru-RU"/>
              </w:rPr>
              <w:t>   </w:t>
            </w: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9.</w:t>
            </w:r>
            <w:r w:rsidRPr="00217552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ru-RU"/>
              </w:rPr>
              <w:t>               </w:t>
            </w: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52" w:rsidRPr="00217552" w:rsidRDefault="00217552" w:rsidP="00217552">
            <w:pPr>
              <w:spacing w:after="100" w:afterAutospacing="1" w:line="240" w:lineRule="auto"/>
              <w:ind w:left="170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ru-RU"/>
              </w:rPr>
              <w:t> </w:t>
            </w: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10.</w:t>
            </w:r>
            <w:r w:rsidRPr="00217552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ru-RU"/>
              </w:rPr>
              <w:t>              </w:t>
            </w: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52" w:rsidRPr="00217552" w:rsidRDefault="00217552" w:rsidP="00217552">
            <w:pPr>
              <w:spacing w:after="100" w:afterAutospacing="1" w:line="240" w:lineRule="auto"/>
              <w:ind w:left="170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ru-RU"/>
              </w:rPr>
              <w:t> </w:t>
            </w: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11.</w:t>
            </w:r>
            <w:r w:rsidRPr="00217552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ru-RU"/>
              </w:rPr>
              <w:t>              </w:t>
            </w: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52" w:rsidRPr="00217552" w:rsidRDefault="00217552" w:rsidP="00217552">
            <w:pPr>
              <w:spacing w:after="100" w:afterAutospacing="1" w:line="240" w:lineRule="auto"/>
              <w:ind w:left="170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ru-RU"/>
              </w:rPr>
              <w:t> </w:t>
            </w: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12.</w:t>
            </w:r>
            <w:r w:rsidRPr="00217552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ru-RU"/>
              </w:rPr>
              <w:t>              </w:t>
            </w: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52" w:rsidRPr="00217552" w:rsidRDefault="00217552" w:rsidP="00217552">
            <w:pPr>
              <w:spacing w:after="100" w:afterAutospacing="1" w:line="240" w:lineRule="auto"/>
              <w:ind w:left="170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ru-RU"/>
              </w:rPr>
              <w:t> </w:t>
            </w: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13.</w:t>
            </w:r>
            <w:r w:rsidRPr="00217552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ru-RU"/>
              </w:rPr>
              <w:t>              </w:t>
            </w: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52" w:rsidRPr="00217552" w:rsidRDefault="00217552" w:rsidP="00217552">
            <w:pPr>
              <w:spacing w:after="100" w:afterAutospacing="1" w:line="240" w:lineRule="auto"/>
              <w:ind w:left="170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ru-RU"/>
              </w:rPr>
              <w:t> </w:t>
            </w: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14.</w:t>
            </w:r>
            <w:r w:rsidRPr="00217552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ru-RU"/>
              </w:rPr>
              <w:t>              </w:t>
            </w: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52" w:rsidRPr="00217552" w:rsidRDefault="00217552" w:rsidP="00217552">
            <w:pPr>
              <w:spacing w:after="100" w:afterAutospacing="1" w:line="240" w:lineRule="auto"/>
              <w:ind w:left="170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ru-RU"/>
              </w:rPr>
              <w:t> </w:t>
            </w: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15.</w:t>
            </w:r>
            <w:r w:rsidRPr="00217552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ru-RU"/>
              </w:rPr>
              <w:t>              </w:t>
            </w: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52" w:rsidRPr="00217552" w:rsidRDefault="00217552" w:rsidP="00217552">
            <w:pPr>
              <w:spacing w:after="100" w:afterAutospacing="1" w:line="240" w:lineRule="auto"/>
              <w:ind w:left="170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ru-RU"/>
              </w:rPr>
              <w:t> </w:t>
            </w: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16.</w:t>
            </w:r>
            <w:r w:rsidRPr="00217552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ru-RU"/>
              </w:rPr>
              <w:t>              </w:t>
            </w: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52" w:rsidRPr="00217552" w:rsidRDefault="00217552" w:rsidP="00217552">
            <w:pPr>
              <w:spacing w:after="100" w:afterAutospacing="1" w:line="240" w:lineRule="auto"/>
              <w:ind w:left="170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ru-RU"/>
              </w:rPr>
              <w:t> </w:t>
            </w: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17.</w:t>
            </w:r>
            <w:r w:rsidRPr="00217552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ru-RU"/>
              </w:rPr>
              <w:t>              </w:t>
            </w: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52" w:rsidRPr="00217552" w:rsidRDefault="00217552" w:rsidP="00217552">
            <w:pPr>
              <w:spacing w:after="100" w:afterAutospacing="1" w:line="240" w:lineRule="auto"/>
              <w:ind w:left="170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ru-RU"/>
              </w:rPr>
              <w:t> </w:t>
            </w: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18.</w:t>
            </w:r>
            <w:r w:rsidRPr="00217552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ru-RU"/>
              </w:rPr>
              <w:t>              </w:t>
            </w: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52" w:rsidRPr="00217552" w:rsidRDefault="00217552" w:rsidP="00217552">
            <w:pPr>
              <w:spacing w:after="100" w:afterAutospacing="1" w:line="240" w:lineRule="auto"/>
              <w:ind w:left="170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ru-RU"/>
              </w:rPr>
              <w:t> </w:t>
            </w: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19.</w:t>
            </w:r>
            <w:r w:rsidRPr="00217552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ru-RU"/>
              </w:rPr>
              <w:t>              </w:t>
            </w: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52" w:rsidRPr="00217552" w:rsidRDefault="00217552" w:rsidP="00217552">
            <w:pPr>
              <w:spacing w:after="100" w:afterAutospacing="1" w:line="240" w:lineRule="auto"/>
              <w:ind w:left="170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ru-RU"/>
              </w:rPr>
              <w:t> </w:t>
            </w: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20.</w:t>
            </w:r>
            <w:r w:rsidRPr="00217552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ru-RU"/>
              </w:rPr>
              <w:t>              </w:t>
            </w: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52" w:rsidRPr="00217552" w:rsidRDefault="00217552" w:rsidP="00217552">
            <w:pPr>
              <w:spacing w:after="100" w:afterAutospacing="1" w:line="240" w:lineRule="auto"/>
              <w:ind w:left="170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ru-RU"/>
              </w:rPr>
              <w:t> </w:t>
            </w: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21.</w:t>
            </w:r>
            <w:r w:rsidRPr="00217552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ru-RU"/>
              </w:rPr>
              <w:t>              </w:t>
            </w: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52" w:rsidRPr="00217552" w:rsidRDefault="00217552" w:rsidP="00217552">
            <w:pPr>
              <w:spacing w:after="100" w:afterAutospacing="1" w:line="240" w:lineRule="auto"/>
              <w:ind w:left="170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ru-RU"/>
              </w:rPr>
              <w:t> </w:t>
            </w: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22.</w:t>
            </w:r>
            <w:r w:rsidRPr="00217552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ru-RU"/>
              </w:rPr>
              <w:t>              </w:t>
            </w: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52" w:rsidRPr="00217552" w:rsidRDefault="00217552" w:rsidP="00217552">
            <w:pPr>
              <w:spacing w:after="0" w:line="240" w:lineRule="auto"/>
              <w:ind w:left="340" w:right="-113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ru-RU"/>
              </w:rPr>
              <w:t>                                 </w:t>
            </w: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23.</w:t>
            </w:r>
            <w:r w:rsidRPr="00217552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ru-RU"/>
              </w:rPr>
              <w:t>  </w:t>
            </w: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 </w:t>
            </w:r>
          </w:p>
        </w:tc>
      </w:tr>
      <w:tr w:rsidR="00217552" w:rsidRPr="00217552" w:rsidTr="00217552">
        <w:trPr>
          <w:trHeight w:val="838"/>
          <w:jc w:val="center"/>
        </w:trPr>
        <w:tc>
          <w:tcPr>
            <w:tcW w:w="22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52" w:rsidRPr="00217552" w:rsidRDefault="00217552" w:rsidP="0021755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КФХ «</w:t>
            </w:r>
            <w:proofErr w:type="spellStart"/>
            <w:r w:rsidRPr="002175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Святов</w:t>
            </w:r>
            <w:proofErr w:type="spellEnd"/>
            <w:r w:rsidRPr="002175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Леонид Юрьевич»</w:t>
            </w:r>
          </w:p>
        </w:tc>
        <w:tc>
          <w:tcPr>
            <w:tcW w:w="17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52" w:rsidRPr="00217552" w:rsidRDefault="00217552" w:rsidP="0021755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Управляющий,</w:t>
            </w:r>
          </w:p>
          <w:p w:rsidR="00217552" w:rsidRPr="00217552" w:rsidRDefault="00217552" w:rsidP="0021755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75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Святов</w:t>
            </w:r>
            <w:proofErr w:type="spellEnd"/>
            <w:r w:rsidRPr="002175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Леонид Юрьевич</w:t>
            </w:r>
          </w:p>
        </w:tc>
        <w:tc>
          <w:tcPr>
            <w:tcW w:w="4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52" w:rsidRPr="00217552" w:rsidRDefault="00217552" w:rsidP="0021755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52" w:rsidRPr="00217552" w:rsidRDefault="00217552" w:rsidP="0021755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(ГАЗ –63 водовозка)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52" w:rsidRPr="00217552" w:rsidRDefault="00217552" w:rsidP="0021755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52" w:rsidRPr="00217552" w:rsidRDefault="00217552" w:rsidP="0021755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eastAsia="ru-RU"/>
              </w:rPr>
              <w:t>1</w:t>
            </w:r>
          </w:p>
          <w:p w:rsidR="00217552" w:rsidRPr="00217552" w:rsidRDefault="00217552" w:rsidP="0021755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eastAsia="ru-RU"/>
              </w:rPr>
              <w:t>(УАЗ)</w:t>
            </w:r>
          </w:p>
        </w:tc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52" w:rsidRPr="00217552" w:rsidRDefault="00217552" w:rsidP="0021755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52" w:rsidRPr="00217552" w:rsidRDefault="00217552" w:rsidP="0021755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52" w:rsidRPr="00217552" w:rsidRDefault="00217552" w:rsidP="0021755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52" w:rsidRPr="00217552" w:rsidRDefault="00217552" w:rsidP="0021755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52" w:rsidRPr="00217552" w:rsidRDefault="00217552" w:rsidP="0021755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52" w:rsidRPr="00217552" w:rsidRDefault="00217552" w:rsidP="0021755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52" w:rsidRPr="00217552" w:rsidRDefault="00217552" w:rsidP="0021755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52" w:rsidRPr="00217552" w:rsidRDefault="00217552" w:rsidP="0021755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52" w:rsidRPr="00217552" w:rsidRDefault="00217552" w:rsidP="0021755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52" w:rsidRPr="00217552" w:rsidRDefault="00217552" w:rsidP="0021755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52" w:rsidRPr="00217552" w:rsidRDefault="00217552" w:rsidP="0021755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52" w:rsidRPr="00217552" w:rsidRDefault="00217552" w:rsidP="0021755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52" w:rsidRPr="00217552" w:rsidRDefault="00217552" w:rsidP="0021755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52" w:rsidRPr="00217552" w:rsidRDefault="00217552" w:rsidP="0021755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52" w:rsidRPr="00217552" w:rsidRDefault="00217552" w:rsidP="0021755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52" w:rsidRPr="00217552" w:rsidRDefault="00217552" w:rsidP="0021755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52" w:rsidRPr="00217552" w:rsidRDefault="00217552" w:rsidP="0021755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7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с.М.Приваловкаул</w:t>
            </w:r>
            <w:proofErr w:type="spellEnd"/>
            <w:r w:rsidRPr="00217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Шинников</w:t>
            </w:r>
          </w:p>
        </w:tc>
      </w:tr>
      <w:tr w:rsidR="00217552" w:rsidRPr="00217552" w:rsidTr="00217552">
        <w:trPr>
          <w:trHeight w:val="2332"/>
          <w:jc w:val="center"/>
        </w:trPr>
        <w:tc>
          <w:tcPr>
            <w:tcW w:w="22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52" w:rsidRPr="00217552" w:rsidRDefault="00217552" w:rsidP="0021755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Администрация </w:t>
            </w:r>
            <w:proofErr w:type="spellStart"/>
            <w:r w:rsidRPr="002175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Малоприваловского</w:t>
            </w:r>
            <w:proofErr w:type="spellEnd"/>
            <w:r w:rsidRPr="002175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сельского поселения</w:t>
            </w:r>
          </w:p>
        </w:tc>
        <w:tc>
          <w:tcPr>
            <w:tcW w:w="17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52" w:rsidRPr="00217552" w:rsidRDefault="00217552" w:rsidP="0021755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Глава администрации, </w:t>
            </w:r>
            <w:proofErr w:type="spellStart"/>
            <w:r w:rsidRPr="002175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Гостева</w:t>
            </w:r>
            <w:proofErr w:type="spellEnd"/>
            <w:r w:rsidRPr="002175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Лариса Геннадьевна 8(47343), 74-1-19</w:t>
            </w:r>
          </w:p>
        </w:tc>
        <w:tc>
          <w:tcPr>
            <w:tcW w:w="4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52" w:rsidRPr="00217552" w:rsidRDefault="00217552" w:rsidP="0021755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52" w:rsidRPr="00217552" w:rsidRDefault="00217552" w:rsidP="0021755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52" w:rsidRPr="00217552" w:rsidRDefault="00217552" w:rsidP="0021755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52" w:rsidRPr="00217552" w:rsidRDefault="00217552" w:rsidP="0021755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eastAsia="ru-RU"/>
              </w:rPr>
              <w:t>1</w:t>
            </w:r>
          </w:p>
          <w:p w:rsidR="00217552" w:rsidRPr="00217552" w:rsidRDefault="00217552" w:rsidP="0021755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eastAsia="ru-RU"/>
              </w:rPr>
              <w:t>(ВАЗ-21063)</w:t>
            </w:r>
          </w:p>
        </w:tc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52" w:rsidRPr="00217552" w:rsidRDefault="00217552" w:rsidP="0021755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52" w:rsidRPr="00217552" w:rsidRDefault="00217552" w:rsidP="0021755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52" w:rsidRPr="00217552" w:rsidRDefault="00217552" w:rsidP="0021755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52" w:rsidRPr="00217552" w:rsidRDefault="00217552" w:rsidP="0021755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52" w:rsidRPr="00217552" w:rsidRDefault="00217552" w:rsidP="0021755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52" w:rsidRPr="00217552" w:rsidRDefault="00217552" w:rsidP="0021755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52" w:rsidRPr="00217552" w:rsidRDefault="00217552" w:rsidP="0021755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52" w:rsidRPr="00217552" w:rsidRDefault="00217552" w:rsidP="0021755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52" w:rsidRPr="00217552" w:rsidRDefault="00217552" w:rsidP="0021755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52" w:rsidRPr="00217552" w:rsidRDefault="00217552" w:rsidP="0021755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52" w:rsidRPr="00217552" w:rsidRDefault="00217552" w:rsidP="0021755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52" w:rsidRPr="00217552" w:rsidRDefault="00217552" w:rsidP="0021755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52" w:rsidRPr="00217552" w:rsidRDefault="00217552" w:rsidP="0021755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52" w:rsidRPr="00217552" w:rsidRDefault="00217552" w:rsidP="0021755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52" w:rsidRPr="00217552" w:rsidRDefault="00217552" w:rsidP="0021755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52" w:rsidRPr="00217552" w:rsidRDefault="00217552" w:rsidP="0021755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52" w:rsidRPr="00217552" w:rsidRDefault="00217552" w:rsidP="0021755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М-Приваловка ул. Ленина</w:t>
            </w:r>
          </w:p>
        </w:tc>
      </w:tr>
    </w:tbl>
    <w:p w:rsidR="00217552" w:rsidRPr="00217552" w:rsidRDefault="00217552" w:rsidP="002175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217552" w:rsidRPr="00217552" w:rsidRDefault="00217552" w:rsidP="002175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217552" w:rsidRPr="00217552" w:rsidRDefault="00217552" w:rsidP="002175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1755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АКТ</w:t>
      </w:r>
      <w:r w:rsidRPr="0021755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обнародования постановления администрации</w:t>
      </w:r>
      <w:r w:rsidRPr="0021755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</w:r>
      <w:proofErr w:type="spellStart"/>
      <w:r w:rsidRPr="0021755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21755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сельского поселения</w:t>
      </w:r>
      <w:r w:rsidRPr="0021755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</w:r>
      <w:proofErr w:type="spellStart"/>
      <w:r w:rsidRPr="0021755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Верхнехавского</w:t>
      </w:r>
      <w:proofErr w:type="spellEnd"/>
      <w:r w:rsidRPr="0021755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муниципального района</w:t>
      </w:r>
      <w:r w:rsidRPr="0021755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Воронежской области</w:t>
      </w: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217552" w:rsidRPr="00217552" w:rsidRDefault="00217552" w:rsidP="0021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с. Малая Приваловка 19.09. 2012 г.</w:t>
      </w:r>
    </w:p>
    <w:p w:rsidR="00217552" w:rsidRPr="00217552" w:rsidRDefault="00217552" w:rsidP="002175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217552" w:rsidRPr="00217552" w:rsidRDefault="00217552" w:rsidP="0021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  Комиссией в составе: главы </w:t>
      </w:r>
      <w:proofErr w:type="spellStart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Гостевой Ларисы Геннадьевны, специалиста 1-й категории администрации </w:t>
      </w:r>
      <w:proofErr w:type="spellStart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</w:t>
      </w:r>
      <w:proofErr w:type="spellStart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Ремезовой</w:t>
      </w:r>
      <w:proofErr w:type="spellEnd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Татьяны Николаевны, депутата Совета народных депутатов </w:t>
      </w:r>
      <w:proofErr w:type="spellStart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</w:t>
      </w:r>
      <w:proofErr w:type="spellStart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Бруданиной</w:t>
      </w:r>
      <w:proofErr w:type="spellEnd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Наталии Николаевны, в соответствии с постановлением администрации </w:t>
      </w:r>
      <w:proofErr w:type="spellStart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от 03 сентября 2005г. «Об утверждении положения о порядке обнародования муниципальных правовых актов </w:t>
      </w:r>
      <w:proofErr w:type="spellStart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поселения», составлен акт о том, что 19 сентября 2012 года произведено обнародование постановления администрации </w:t>
      </w:r>
      <w:proofErr w:type="spellStart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от 18 сентября 2012 года № 60 «О сельском поселковом звене </w:t>
      </w:r>
      <w:proofErr w:type="spellStart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</w:t>
      </w:r>
      <w:proofErr w:type="spellEnd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муниципального звена территориальной подсистемы единой государственной системы предупреждения и ликвидации чрезвычайных ситуаций», путем размещения текста на стендах информации для населения по адресу: с. Малая Приваловка, ул. Ленина д. 41</w:t>
      </w:r>
    </w:p>
    <w:p w:rsidR="00217552" w:rsidRPr="00217552" w:rsidRDefault="00217552" w:rsidP="002175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217552" w:rsidRPr="00217552" w:rsidRDefault="00217552" w:rsidP="0021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1755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Члены комиссии:</w:t>
      </w:r>
    </w:p>
    <w:p w:rsidR="00217552" w:rsidRPr="00217552" w:rsidRDefault="00217552" w:rsidP="0021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</w:pPr>
    </w:p>
    <w:p w:rsidR="00217552" w:rsidRPr="00217552" w:rsidRDefault="00217552" w:rsidP="0021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1. Глава </w:t>
      </w:r>
      <w:proofErr w:type="spellStart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Л.Г. </w:t>
      </w:r>
      <w:proofErr w:type="spellStart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Гостева</w:t>
      </w:r>
      <w:proofErr w:type="spellEnd"/>
    </w:p>
    <w:p w:rsidR="00217552" w:rsidRPr="00217552" w:rsidRDefault="00217552" w:rsidP="0021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2. Специалист 1-й категории администрации </w:t>
      </w:r>
      <w:proofErr w:type="spellStart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Т.Н.Ремезова</w:t>
      </w:r>
      <w:proofErr w:type="spellEnd"/>
    </w:p>
    <w:p w:rsidR="00217552" w:rsidRPr="00217552" w:rsidRDefault="00217552" w:rsidP="0021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3. Депутат Совета народных депутатов Н.Н. </w:t>
      </w:r>
      <w:proofErr w:type="spellStart"/>
      <w:r w:rsidRPr="002175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Бруданина</w:t>
      </w:r>
      <w:proofErr w:type="spellEnd"/>
    </w:p>
    <w:p w:rsidR="00854355" w:rsidRDefault="00854355"/>
    <w:sectPr w:rsidR="00854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52"/>
    <w:rsid w:val="00217552"/>
    <w:rsid w:val="0085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8806D-6F49-4358-BAA1-509EF3F4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8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3765</Words>
  <Characters>21462</Characters>
  <Application>Microsoft Office Word</Application>
  <DocSecurity>0</DocSecurity>
  <Lines>178</Lines>
  <Paragraphs>50</Paragraphs>
  <ScaleCrop>false</ScaleCrop>
  <Company>SPecialiST RePack</Company>
  <LinksUpToDate>false</LinksUpToDate>
  <CharactersWithSpaces>25177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2024-02-05T12:18:00Z</dcterms:created>
  <dcterms:modified xsi:type="dcterms:W3CDTF">2024-02-05T12:18:00Z</dcterms:modified>
</cp:coreProperties>
</file>