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ПОСЕЛЕНИЕ 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40064B" w:rsidRPr="0040064B" w:rsidRDefault="0040064B" w:rsidP="0040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"07" сентября 2012г. № 57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передаче в оперативное управление</w:t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МКУК «</w:t>
      </w: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</w:t>
      </w: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</w:t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области части здания администрации для клуба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На основании Устава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решением Совета народных депутатов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«О создании Муниципального казенного учреждения культуры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от 29.06.2012г. № 69, в целях наиболее эффективного целевого использования и содержания объектов муниципальной собственности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40064B" w:rsidRPr="0040064B" w:rsidRDefault="0040064B" w:rsidP="0040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Передать в оперативное управление Муниципальному казенному учреждению культуры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муниципальное имущество - части здания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для клуба, площадью 63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расположенное по адресу: Воронежская область,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район, с. Малая Приваловка, ул. Ленина д.41.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/Гостевой Л.Г./ оформить передачу муниципального имущества – части здания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для клуба в оперативное управление Муниципальному казенному учреждению культуры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Муниципальному казенному учреждению культуры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/Ермоловой И.Г./ принять и поставить на баланс муниципальное имущество - части здания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для клуба, и обеспечить надлежащее содержание.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исполнением настоящего решения оставляю за собой.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Л.Г. </w:t>
      </w: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Договор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"О передаче муниципального имущества в оперативное управление"</w:t>
      </w:r>
    </w:p>
    <w:p w:rsidR="0040064B" w:rsidRPr="0040064B" w:rsidRDefault="0040064B" w:rsidP="0040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с.Малая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Приваловка «07» сентября 2012 г.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Администрация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являясь органом, осуществляющим полномочия собственника муниципального имущества, (именуемая далее "Администрация") в лице главы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действующей на основании Устава, свидетельство о государственной регистрации Устава муниципального образования № RU 365073072005001 от 29 декабря 2005г.., зарегистрировано главным управлением Министерства юстиции Российской Федерации по Центральному федеральному округу, свидетельство о внесении записи в ЕГРЮЛ о юридическом лице, зарегистрированном до 1 июля 2002г. серии 36 № 000541056, присвоен Основной Государственный регистрационный номер 1023600934378, дата внесения записи 02 декабря 2002 года, свидетельство о внесении в ЕГРЮЛ записи о государственной регистрации изменений, вносимых в учредительные документы юридического лица серии 36 № 000780449 от 22.01.2004г., присвоен государственный регистрационный номер 2043675000170, свидетельство о внесении в ЕГРЮЛ записи о государственной регистрации изменений, вносимых в учредительные документы юридического лица серии 36 № 001174716 от 04.04.2005г., присвоен государственный регистрационный номер 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2053675010585, свидетельство о внесении в ЕГРЮЛ записи о государственной регистрации изменений, вносимых в учредительные документы юридического лица серии 36 № 003411466 от 12.04.2010г., присвоен государственный регистрационный номер 2103668226462, ИНН 3607001699, КПП 360701001 с одной стороны,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 Муниципальное казенное учреждение культуры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сельский Дом Культуры»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(именуемое далее "Учреждение") в лице директора – Ермоловой Инги Геннадьевны, с другой стороны, действующего на основании Устава, свидетельство о государственной регистрации юридического лица серии 36 № 003573319, присвоен Основной Государственный регистрационный номер 1123668039703, дата регистрации 09.08.2012г.., ИНН 3607006665, КПП 360701001, на основании решения Совета народных депутатов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№69 от 29.06.2012г. заключили договор о нижеследующем: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Администрация на основании Гражданского кодекса Российской Федерации ст.ст.1012-1013, Устава муниципального образования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сельское поселение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закрепляет за Учреждением имущество: части здания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площадью 63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расположенное по адресу: Воронежская область,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район, с. Малая Приваловка, ул. Ленина, д.41, находящееся в муниципальной собственности муниципального образования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Малоприваловское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сельское поселение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области, (по состоянию на 07 сентября 2012 г.).Общая площадь: 63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Закрепленное имущество должно быть отражено в бухгалтерском балансе Учреждения.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1.3. Акт приема-передачи является обязательным приложением к настоящему договору (приложение 1).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1.4. Учреждение самостоятельно выполняет предусмотренные законодательством Российской Федерации финансовые и иные обязательства в отношении имущества, переданного в оперативное управление согласно настоящему договору.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1.5. Права на владение и пользование по договору у Учреждения возникают с момента подписания договора.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1.6. Договор заключен на неопределенный срок.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1.7. Настоящий договор составлен в двух экземплярах, имеющих равную силу.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Права и обязанности администрации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Администрация осуществляет права собственника на имущество, закрепленное за Организацией, в порядке, определенном настоящим договором и действующим законодательством.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Администрация в праве: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осуществлять контроль за сохранностью имущества, закрепленного за Учреждением;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контролировать использование данного имущества по целевому назначению, указанному в п.3.1. настоящего договора;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изъять имущество, предупредив Учреждение не менее чем за 1 месяц.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2.3.Администрация обязуется обеспечить передачу указанного имущества Учреждению.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Права и обязанности Учреждения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Учреждение вправе: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владеть и пользоваться закрепленным за ней имуществом в соответствии с настоящим договором;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использовать переданное имущество для выполнения своих задач согласно Устава и настоящего договора.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Учреждение обязуется: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содержать переданное ей имущество в состоянии, не ухудшающем его технические и санитарные характеристики на момент передачи;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использовать переданное имущество по целевому назначению согласно п.3.1 настоящего договора;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 сдавать переданное имущество в залог и аренду;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не передавать имущество со своего баланса на баланс другим юридическим лицам или гражданам без соответствующего решения Администрации;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не производить без письменного согласования с Администрацией перепланировки, переоборудования, а также неотделимых улучшений имущества. Порядок, размеры и источники возмещения таких работ, произведенных Учреждением с согласия Администрации, определяются 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дополнительным соглашением между ними.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Порядок обращения взысканий на переданное имущество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Учреждение не может отвечать по своим обязательствам имуществом, предоставленным ей во владение и пользование.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Администрация не может отвечать по своим обязательствам имуществом, переданным во владение и пользование Учреждению.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5. Ответственность сторон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5.1. В случае неисполнения или ненадлежащего исполнения обязательств по договору стороны возмещают друг другу все причиненные убытки в полном размере.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5.2. Исполнение санкций, установленных настоящим договором, не освобождает стороны от выполнения лежащих на них обязанностей или устранения допущенных нарушений.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6. Прочие условия.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6.1. Настоящий договор вступает в силу с момента подписания.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6.2. Условия настоящего договора могут быть изменены в соответствии с законодательством РФ и по согласованию сторон.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6.3. Действие договора прекращается в случаях, предусмотренных действующим законодательством, а так же при прекращении (реорганизации, ликвидации) Учреждения.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6.4. При прекращении действия договора в случае досрочного расторжения данного договора Учреждение обязано передать вверенное ей имущество по акту в исправном состоянии с учетом нормального износа Администрации либо другому лицу, указанному Администрацией.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7. Порядок разрешения споров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7.1. Все споры по данному договору разрешаются по согласованию сторон, а при невозможности достичь согласия спор может быть передан на рассмотрение арбитражного суда.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Приложение: Акт приема – передачи здания на 1 (одном) листе.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Юридические адреса и реквизиты сторон:</w:t>
      </w:r>
    </w:p>
    <w:tbl>
      <w:tblPr>
        <w:tblW w:w="96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82"/>
        <w:gridCol w:w="4517"/>
      </w:tblGrid>
      <w:tr w:rsidR="0040064B" w:rsidRPr="0040064B" w:rsidTr="0040064B">
        <w:trPr>
          <w:trHeight w:val="1206"/>
        </w:trPr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Малоприваловского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Верхнехавского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Воронежской области</w:t>
            </w:r>
          </w:p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lang w:eastAsia="ru-RU"/>
              </w:rPr>
              <w:t xml:space="preserve">396100, с. Малая Приваловка,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lang w:eastAsia="ru-RU"/>
              </w:rPr>
              <w:t>Верхнехавского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Воронежской области ИНН 3607001699 КПП 360701001 ОГРН 1023600934378 р/с 40204810200000000787 л/с 03313012480 в ГРКЦ ГУ Банка России по Воронежской области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lang w:eastAsia="ru-RU"/>
              </w:rPr>
              <w:t>г.Воронеж</w:t>
            </w:r>
            <w:proofErr w:type="spellEnd"/>
          </w:p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proofErr w:type="gramStart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культуры  «</w:t>
            </w:r>
            <w:proofErr w:type="spellStart"/>
            <w:proofErr w:type="gramEnd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Малоприваловский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сельский Дом Культуры»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Верхнехавского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  Воронежской  области </w:t>
            </w:r>
            <w:r w:rsidRPr="0040064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  <w:p w:rsidR="0040064B" w:rsidRPr="0040064B" w:rsidRDefault="0040064B" w:rsidP="004006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396100 Воронежская область,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Верхнехавский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район,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с.Малая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Приваловка, ул. Ленина, д.41.</w:t>
            </w:r>
          </w:p>
          <w:p w:rsidR="0040064B" w:rsidRPr="0040064B" w:rsidRDefault="0040064B" w:rsidP="0040064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3607006665, БИК 042007001, КПП 360701001, ГРКЦ ГУ Банка России по Воронежской области, р/с 40204810200000000787</w:t>
            </w:r>
          </w:p>
        </w:tc>
      </w:tr>
    </w:tbl>
    <w:p w:rsidR="0040064B" w:rsidRPr="0040064B" w:rsidRDefault="0040064B" w:rsidP="00400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Глава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сельского                  Директор   </w:t>
      </w:r>
      <w:proofErr w:type="gramStart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>МКУК  «</w:t>
      </w:r>
      <w:proofErr w:type="spellStart"/>
      <w:proofErr w:type="gramEnd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>Малоприваловский</w:t>
      </w:r>
      <w:proofErr w:type="spellEnd"/>
    </w:p>
    <w:p w:rsidR="0040064B" w:rsidRPr="0040064B" w:rsidRDefault="0040064B" w:rsidP="00400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          сельский Дом культуры»                                     </w:t>
      </w:r>
    </w:p>
    <w:p w:rsidR="0040064B" w:rsidRPr="0040064B" w:rsidRDefault="0040064B" w:rsidP="00400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                         </w:t>
      </w:r>
      <w:r w:rsidRPr="0040064B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 _______________    / И.Г. Ермолова/      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                                                                   </w:t>
      </w:r>
    </w:p>
    <w:p w:rsidR="0040064B" w:rsidRPr="0040064B" w:rsidRDefault="0040064B" w:rsidP="00400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___________ /Л.Г.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>Гостева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t xml:space="preserve"> /                                                                 </w:t>
      </w:r>
    </w:p>
    <w:p w:rsidR="0040064B" w:rsidRPr="0040064B" w:rsidRDefault="0040064B" w:rsidP="00400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   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40064B" w:rsidRPr="0040064B" w:rsidRDefault="0040064B" w:rsidP="0040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40064B" w:rsidRPr="0040064B" w:rsidRDefault="0040064B" w:rsidP="00400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08 сентября 2012 г.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08 сентября 2012 года произведено обнародование постановления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07 сентября 2012 года № 57 «О передаче в оперативное управление МКУК «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Малоприваловский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сельский Дом Культуры»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 части здания администрации для клуба», путем размещения текста на стендах информации для населения по адресу: с. Малая Приваловка, ул. Ленина д. 41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40064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92586E" w:rsidRDefault="0092586E">
      <w:bookmarkStart w:id="0" w:name="_GoBack"/>
      <w:bookmarkEnd w:id="0"/>
    </w:p>
    <w:sectPr w:rsidR="0092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4B"/>
    <w:rsid w:val="0040064B"/>
    <w:rsid w:val="009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EBC8-CE02-485A-9191-32ED745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1693</Words>
  <Characters>9656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2024-02-05T11:53:00Z</dcterms:created>
  <dcterms:modified xsi:type="dcterms:W3CDTF">2024-02-05T11:56:00Z</dcterms:modified>
</cp:coreProperties>
</file>